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7EBBD" w14:textId="77777777" w:rsidR="00CE6FBA" w:rsidRDefault="00CE6FBA"/>
    <w:p w14:paraId="136E2E84" w14:textId="01777DE1" w:rsidR="00CF027A" w:rsidRDefault="00F10A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FFDDB" wp14:editId="2FF533C3">
                <wp:simplePos x="0" y="0"/>
                <wp:positionH relativeFrom="margin">
                  <wp:posOffset>241935</wp:posOffset>
                </wp:positionH>
                <wp:positionV relativeFrom="paragraph">
                  <wp:posOffset>180975</wp:posOffset>
                </wp:positionV>
                <wp:extent cx="6096000" cy="31527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C09B67" w14:textId="06F05B27" w:rsidR="00F10AE3" w:rsidRPr="00F10AE3" w:rsidRDefault="00F10AE3" w:rsidP="00F10AE3">
                            <w:pPr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Pug and Little Paws Boarding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FFD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.05pt;margin-top:14.25pt;width:480pt;height:248.2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" filled="f" stroked="f">
                <v:textbox style="mso-fit-shape-to-text:t">
                  <w:txbxContent>
                    <w:p w14:paraId="12C09B67" w14:textId="06F05B27" w:rsidR="00F10AE3" w:rsidRPr="00F10AE3" w:rsidRDefault="00F10AE3" w:rsidP="00F10AE3">
                      <w:pPr>
                        <w:jc w:val="center"/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Pug and Little Paws Boarding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BAEEE6" wp14:editId="52DF65D9">
            <wp:extent cx="6096000" cy="3152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83" b="27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778" cy="315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4BF28" w14:textId="5CF91BFC" w:rsidR="00CE6FBA" w:rsidRDefault="00CE6FBA"/>
    <w:p w14:paraId="5BB3730E" w14:textId="00C5E6D8" w:rsidR="00CE6FBA" w:rsidRPr="00367FE9" w:rsidRDefault="00367FE9">
      <w:pPr>
        <w:rPr>
          <w:rFonts w:ascii="Harrington" w:hAnsi="Harrington"/>
          <w:sz w:val="28"/>
          <w:szCs w:val="28"/>
        </w:rPr>
      </w:pPr>
      <w:r w:rsidRPr="00367FE9">
        <w:rPr>
          <w:rFonts w:ascii="Harrington" w:hAnsi="Harrington"/>
          <w:sz w:val="28"/>
          <w:szCs w:val="28"/>
        </w:rPr>
        <w:t>Pricing per dog</w:t>
      </w:r>
    </w:p>
    <w:p w14:paraId="43359E25" w14:textId="7104CB7D" w:rsidR="00367FE9" w:rsidRDefault="00367FE9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Daycare</w:t>
      </w:r>
    </w:p>
    <w:p w14:paraId="71893FBB" w14:textId="367A2E69" w:rsidR="00367FE9" w:rsidRDefault="00367FE9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Full day: 9am – 6pm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£25</w:t>
      </w:r>
    </w:p>
    <w:p w14:paraId="08535341" w14:textId="724CA7A1" w:rsidR="00367FE9" w:rsidRDefault="00367FE9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Half day: max </w:t>
      </w:r>
      <w:r w:rsidR="00C347A8">
        <w:rPr>
          <w:rFonts w:ascii="Harrington" w:hAnsi="Harrington"/>
          <w:sz w:val="24"/>
          <w:szCs w:val="24"/>
        </w:rPr>
        <w:t>4</w:t>
      </w:r>
      <w:r>
        <w:rPr>
          <w:rFonts w:ascii="Harrington" w:hAnsi="Harrington"/>
          <w:sz w:val="24"/>
          <w:szCs w:val="24"/>
        </w:rPr>
        <w:t xml:space="preserve"> hrs between 10am – 5pm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£15</w:t>
      </w:r>
    </w:p>
    <w:p w14:paraId="0B791ADE" w14:textId="57A63452" w:rsidR="004A0C58" w:rsidRDefault="00A81FCA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Full payment is due on day of booking.</w:t>
      </w:r>
    </w:p>
    <w:p w14:paraId="308E5622" w14:textId="3633A156" w:rsidR="00367FE9" w:rsidRDefault="00367FE9">
      <w:pPr>
        <w:rPr>
          <w:rFonts w:ascii="Harrington" w:hAnsi="Harrington"/>
          <w:sz w:val="28"/>
          <w:szCs w:val="28"/>
        </w:rPr>
      </w:pPr>
    </w:p>
    <w:p w14:paraId="75C12A1E" w14:textId="7316452F" w:rsidR="00367FE9" w:rsidRDefault="00367FE9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Overnight Stays – £</w:t>
      </w:r>
      <w:r w:rsidR="00C347A8">
        <w:rPr>
          <w:rFonts w:ascii="Harrington" w:hAnsi="Harrington"/>
          <w:sz w:val="28"/>
          <w:szCs w:val="28"/>
        </w:rPr>
        <w:t>25</w:t>
      </w:r>
      <w:r>
        <w:rPr>
          <w:rFonts w:ascii="Harrington" w:hAnsi="Harrington"/>
          <w:sz w:val="28"/>
          <w:szCs w:val="28"/>
        </w:rPr>
        <w:t xml:space="preserve"> +</w:t>
      </w:r>
    </w:p>
    <w:p w14:paraId="0F0E7630" w14:textId="26249F13" w:rsidR="00367FE9" w:rsidRDefault="00367FE9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Drop off anytime between 10am – 5pm</w:t>
      </w:r>
    </w:p>
    <w:p w14:paraId="65F75DB0" w14:textId="726DEB3B" w:rsidR="00367FE9" w:rsidRDefault="00F11CBC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Plus on final day of stay:</w:t>
      </w:r>
    </w:p>
    <w:p w14:paraId="231B598D" w14:textId="3CF9A233" w:rsidR="000220C0" w:rsidRDefault="000220C0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Collection by 1</w:t>
      </w:r>
      <w:r w:rsidR="00C347A8">
        <w:rPr>
          <w:rFonts w:ascii="Harrington" w:hAnsi="Harrington"/>
          <w:sz w:val="24"/>
          <w:szCs w:val="24"/>
        </w:rPr>
        <w:t>0</w:t>
      </w:r>
      <w:r>
        <w:rPr>
          <w:rFonts w:ascii="Harrington" w:hAnsi="Harrington"/>
          <w:sz w:val="24"/>
          <w:szCs w:val="24"/>
        </w:rPr>
        <w:t xml:space="preserve">am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No additional charge</w:t>
      </w:r>
    </w:p>
    <w:p w14:paraId="33DC4C92" w14:textId="5D3F3E37" w:rsidR="000220C0" w:rsidRDefault="000220C0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Collection by 1pm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£10</w:t>
      </w:r>
    </w:p>
    <w:p w14:paraId="6A495888" w14:textId="40087F1B" w:rsidR="000220C0" w:rsidRDefault="000220C0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Collection by 6pm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£20</w:t>
      </w:r>
    </w:p>
    <w:p w14:paraId="2100FB16" w14:textId="0BF60826" w:rsidR="004A0C58" w:rsidRDefault="00A81FCA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10% of total is due on day of booking and final payment 14 days prior.</w:t>
      </w:r>
    </w:p>
    <w:p w14:paraId="5335F4B0" w14:textId="3DAD5163" w:rsidR="004A0C58" w:rsidRDefault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br w:type="page"/>
      </w:r>
    </w:p>
    <w:p w14:paraId="3D180700" w14:textId="77777777" w:rsidR="000220C0" w:rsidRDefault="000220C0">
      <w:pPr>
        <w:rPr>
          <w:rFonts w:ascii="Harrington" w:hAnsi="Harrington"/>
          <w:sz w:val="24"/>
          <w:szCs w:val="24"/>
        </w:rPr>
      </w:pPr>
    </w:p>
    <w:p w14:paraId="2BD15CA9" w14:textId="43F0F61F" w:rsidR="00C347A8" w:rsidRPr="00C347A8" w:rsidRDefault="00C347A8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Additional Services</w:t>
      </w:r>
      <w:r w:rsidR="00F0643A">
        <w:rPr>
          <w:rFonts w:ascii="Harrington" w:hAnsi="Harrington"/>
          <w:sz w:val="28"/>
          <w:szCs w:val="28"/>
        </w:rPr>
        <w:t xml:space="preserve"> (</w:t>
      </w:r>
      <w:r w:rsidR="00F0643A" w:rsidRPr="00F0643A">
        <w:rPr>
          <w:rFonts w:ascii="Harrington" w:hAnsi="Harrington"/>
        </w:rPr>
        <w:t>to be paid in advance with deposit</w:t>
      </w:r>
      <w:r w:rsidR="00F0643A">
        <w:rPr>
          <w:rFonts w:ascii="Harrington" w:hAnsi="Harrington"/>
          <w:sz w:val="28"/>
          <w:szCs w:val="28"/>
        </w:rPr>
        <w:t>)</w:t>
      </w:r>
    </w:p>
    <w:p w14:paraId="75837BCC" w14:textId="020A9CF8" w:rsidR="004A0C58" w:rsidRPr="00C347A8" w:rsidRDefault="004A0C58">
      <w:pPr>
        <w:rPr>
          <w:rFonts w:ascii="Harrington" w:hAnsi="Harrington"/>
          <w:sz w:val="24"/>
          <w:szCs w:val="24"/>
        </w:rPr>
      </w:pPr>
      <w:r w:rsidRPr="00C347A8">
        <w:rPr>
          <w:rFonts w:ascii="Harrington" w:hAnsi="Harrington"/>
          <w:sz w:val="24"/>
          <w:szCs w:val="24"/>
        </w:rPr>
        <w:t>Vet Visits</w:t>
      </w:r>
    </w:p>
    <w:p w14:paraId="6185322D" w14:textId="0FD440FA" w:rsidR="004A0C58" w:rsidRDefault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Within a 5-mile radius only.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£10</w:t>
      </w:r>
    </w:p>
    <w:p w14:paraId="5CCD5E75" w14:textId="15E12586" w:rsidR="004A0C5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(</w:t>
      </w:r>
      <w:r w:rsidR="004A0C58">
        <w:rPr>
          <w:rFonts w:ascii="Harrington" w:hAnsi="Harrington"/>
          <w:sz w:val="24"/>
          <w:szCs w:val="24"/>
        </w:rPr>
        <w:t>Outside of this area your dog will be taken to Medivet Watford, St Albans Rd.</w:t>
      </w:r>
      <w:r>
        <w:rPr>
          <w:rFonts w:ascii="Harrington" w:hAnsi="Harrington"/>
          <w:sz w:val="24"/>
          <w:szCs w:val="24"/>
        </w:rPr>
        <w:t>)</w:t>
      </w:r>
    </w:p>
    <w:p w14:paraId="2251025B" w14:textId="77777777" w:rsidR="0034000F" w:rsidRDefault="00A81FCA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Occasionally we will allow un-neutered/un-spayed dogs under </w:t>
      </w:r>
    </w:p>
    <w:p w14:paraId="1FE36BE2" w14:textId="77777777" w:rsidR="0034000F" w:rsidRDefault="00A81FCA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Vet advice. Additional costs are incurred due to this for various </w:t>
      </w:r>
    </w:p>
    <w:p w14:paraId="796948F6" w14:textId="4BA9B466" w:rsidR="00A81FCA" w:rsidRDefault="00A81FCA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reasons including walks in secluded places</w:t>
      </w:r>
      <w:r w:rsidR="0034000F">
        <w:rPr>
          <w:rFonts w:ascii="Harrington" w:hAnsi="Harrington"/>
          <w:sz w:val="24"/>
          <w:szCs w:val="24"/>
        </w:rPr>
        <w:t>. Per day</w:t>
      </w:r>
      <w:r w:rsidR="0034000F">
        <w:rPr>
          <w:rFonts w:ascii="Harrington" w:hAnsi="Harrington"/>
          <w:sz w:val="24"/>
          <w:szCs w:val="24"/>
        </w:rPr>
        <w:tab/>
      </w:r>
      <w:r w:rsidR="0034000F">
        <w:rPr>
          <w:rFonts w:ascii="Harrington" w:hAnsi="Harrington"/>
          <w:sz w:val="24"/>
          <w:szCs w:val="24"/>
        </w:rPr>
        <w:tab/>
      </w:r>
      <w:r w:rsidR="0034000F">
        <w:rPr>
          <w:rFonts w:ascii="Harrington" w:hAnsi="Harrington"/>
          <w:sz w:val="24"/>
          <w:szCs w:val="24"/>
        </w:rPr>
        <w:tab/>
      </w:r>
      <w:r w:rsidR="0034000F">
        <w:rPr>
          <w:rFonts w:ascii="Harrington" w:hAnsi="Harrington"/>
          <w:sz w:val="24"/>
          <w:szCs w:val="24"/>
        </w:rPr>
        <w:tab/>
        <w:t>£5</w:t>
      </w:r>
    </w:p>
    <w:p w14:paraId="487A7AC1" w14:textId="7F32BF72" w:rsidR="0034000F" w:rsidRDefault="0034000F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</w:p>
    <w:p w14:paraId="58E777B7" w14:textId="283CB794" w:rsidR="0047018C" w:rsidRDefault="0047018C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Puppies up to a year an additional cost per day.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£5</w:t>
      </w:r>
    </w:p>
    <w:p w14:paraId="3C5B6336" w14:textId="77777777" w:rsidR="0047018C" w:rsidRDefault="0047018C" w:rsidP="0034000F">
      <w:pPr>
        <w:pBdr>
          <w:bottom w:val="single" w:sz="6" w:space="1" w:color="auto"/>
        </w:pBdr>
        <w:spacing w:after="0"/>
        <w:rPr>
          <w:rFonts w:ascii="Harrington" w:hAnsi="Harrington"/>
          <w:sz w:val="24"/>
          <w:szCs w:val="24"/>
        </w:rPr>
      </w:pPr>
    </w:p>
    <w:p w14:paraId="1FF6B4BB" w14:textId="48CA799A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Grooming services</w:t>
      </w:r>
    </w:p>
    <w:p w14:paraId="1AA7E782" w14:textId="263902EA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Full Groom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£4</w:t>
      </w:r>
      <w:r w:rsidR="00BE7207">
        <w:rPr>
          <w:rFonts w:ascii="Harrington" w:hAnsi="Harrington"/>
          <w:sz w:val="24"/>
          <w:szCs w:val="24"/>
        </w:rPr>
        <w:t>2</w:t>
      </w:r>
    </w:p>
    <w:p w14:paraId="53A89EF2" w14:textId="2CE78907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Wash &amp; Tidy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£3</w:t>
      </w:r>
      <w:r w:rsidR="00BE7207">
        <w:rPr>
          <w:rFonts w:ascii="Harrington" w:hAnsi="Harrington"/>
          <w:sz w:val="24"/>
          <w:szCs w:val="24"/>
        </w:rPr>
        <w:t>2</w:t>
      </w:r>
    </w:p>
    <w:p w14:paraId="04BA1F3D" w14:textId="6475CBBA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Wash &amp; Blow dry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£2</w:t>
      </w:r>
      <w:r w:rsidR="00BE7207">
        <w:rPr>
          <w:rFonts w:ascii="Harrington" w:hAnsi="Harrington"/>
          <w:sz w:val="24"/>
          <w:szCs w:val="24"/>
        </w:rPr>
        <w:t>2</w:t>
      </w:r>
    </w:p>
    <w:p w14:paraId="5C2213FE" w14:textId="17C41346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Nail Clipping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£10</w:t>
      </w:r>
    </w:p>
    <w:p w14:paraId="58241954" w14:textId="5131E062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Tidy sanitary area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</w:t>
      </w:r>
      <w:r w:rsidR="00BE7207">
        <w:rPr>
          <w:rFonts w:ascii="Harrington" w:hAnsi="Harrington"/>
          <w:sz w:val="24"/>
          <w:szCs w:val="24"/>
        </w:rPr>
        <w:t>2</w:t>
      </w:r>
    </w:p>
    <w:p w14:paraId="5EF2AA1B" w14:textId="3FBAC62B" w:rsidR="00C347A8" w:rsidRDefault="00C347A8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Matted hair </w:t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</w:r>
      <w:r>
        <w:rPr>
          <w:rFonts w:ascii="Harrington" w:hAnsi="Harrington"/>
          <w:sz w:val="24"/>
          <w:szCs w:val="24"/>
        </w:rPr>
        <w:tab/>
        <w:t>£1</w:t>
      </w:r>
      <w:r w:rsidR="00BE7207">
        <w:rPr>
          <w:rFonts w:ascii="Harrington" w:hAnsi="Harrington"/>
          <w:sz w:val="24"/>
          <w:szCs w:val="24"/>
        </w:rPr>
        <w:t>2</w:t>
      </w:r>
    </w:p>
    <w:p w14:paraId="311DE382" w14:textId="241DDB5E" w:rsidR="00C347A8" w:rsidRDefault="00A81FCA">
      <w:pPr>
        <w:pBdr>
          <w:bottom w:val="single" w:sz="6" w:space="1" w:color="auto"/>
        </w:pBd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Total is due on day of booking.</w:t>
      </w:r>
    </w:p>
    <w:p w14:paraId="40B007A2" w14:textId="77777777" w:rsidR="00B227FE" w:rsidRDefault="00B227FE" w:rsidP="00B227FE">
      <w:pPr>
        <w:jc w:val="center"/>
        <w:rPr>
          <w:rFonts w:ascii="Harrington" w:hAnsi="Harrington"/>
          <w:sz w:val="24"/>
          <w:szCs w:val="24"/>
        </w:rPr>
      </w:pPr>
    </w:p>
    <w:p w14:paraId="73E10A2B" w14:textId="77777777" w:rsidR="00B227FE" w:rsidRDefault="00B227FE" w:rsidP="00B227FE">
      <w:pPr>
        <w:jc w:val="center"/>
        <w:rPr>
          <w:rFonts w:ascii="Harrington" w:hAnsi="Harrington"/>
          <w:sz w:val="24"/>
          <w:szCs w:val="24"/>
        </w:rPr>
      </w:pPr>
    </w:p>
    <w:p w14:paraId="7877C5B6" w14:textId="3C21B31C" w:rsidR="000A1424" w:rsidRDefault="00B227FE" w:rsidP="00B227FE">
      <w:pPr>
        <w:jc w:val="center"/>
        <w:rPr>
          <w:rFonts w:ascii="Harrington" w:hAnsi="Harrington"/>
          <w:sz w:val="24"/>
          <w:szCs w:val="24"/>
        </w:rPr>
      </w:pPr>
      <w:r>
        <w:rPr>
          <w:rFonts w:ascii="Harrington" w:hAnsi="Harrington"/>
          <w:noProof/>
          <w:sz w:val="24"/>
          <w:szCs w:val="24"/>
        </w:rPr>
        <w:drawing>
          <wp:inline distT="0" distB="0" distL="0" distR="0" wp14:anchorId="0048478C" wp14:editId="6FED85C5">
            <wp:extent cx="3476625" cy="2607661"/>
            <wp:effectExtent l="0" t="0" r="0" b="2540"/>
            <wp:docPr id="2" name="Picture 2" descr="Brown dog with brown eyes si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rown dog with brown eyes sitt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495" cy="261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1424">
        <w:rPr>
          <w:rFonts w:ascii="Harrington" w:hAnsi="Harrington"/>
          <w:sz w:val="24"/>
          <w:szCs w:val="24"/>
        </w:rPr>
        <w:br w:type="page"/>
      </w:r>
    </w:p>
    <w:p w14:paraId="5923A70B" w14:textId="77777777" w:rsidR="004A0C58" w:rsidRDefault="004A0C58">
      <w:pPr>
        <w:rPr>
          <w:rFonts w:ascii="Harrington" w:hAnsi="Harrington"/>
          <w:sz w:val="24"/>
          <w:szCs w:val="24"/>
        </w:rPr>
      </w:pPr>
    </w:p>
    <w:p w14:paraId="7014FC7B" w14:textId="7C3FD336" w:rsidR="004A0C58" w:rsidRDefault="004A0C58" w:rsidP="004A0C58">
      <w:pPr>
        <w:jc w:val="center"/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>Payment Options</w:t>
      </w:r>
    </w:p>
    <w:p w14:paraId="5A86AEC5" w14:textId="12E1710A" w:rsidR="000A1424" w:rsidRDefault="000A1424" w:rsidP="004A0C58">
      <w:pPr>
        <w:pStyle w:val="ListParagraph"/>
        <w:numPr>
          <w:ilvl w:val="0"/>
          <w:numId w:val="1"/>
        </w:num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Full payment required </w:t>
      </w:r>
      <w:r w:rsidR="00BE7207">
        <w:rPr>
          <w:rFonts w:ascii="Harrington" w:hAnsi="Harrington"/>
          <w:sz w:val="24"/>
          <w:szCs w:val="24"/>
        </w:rPr>
        <w:t>14</w:t>
      </w:r>
      <w:r w:rsidR="00271140">
        <w:rPr>
          <w:rFonts w:ascii="Harrington" w:hAnsi="Harrington"/>
          <w:sz w:val="24"/>
          <w:szCs w:val="24"/>
        </w:rPr>
        <w:t xml:space="preserve"> days </w:t>
      </w:r>
      <w:r w:rsidR="00A81FCA">
        <w:rPr>
          <w:rFonts w:ascii="Harrington" w:hAnsi="Harrington"/>
          <w:sz w:val="24"/>
          <w:szCs w:val="24"/>
        </w:rPr>
        <w:t>prior to</w:t>
      </w:r>
      <w:r w:rsidR="00271140">
        <w:rPr>
          <w:rFonts w:ascii="Harrington" w:hAnsi="Harrington"/>
          <w:sz w:val="24"/>
          <w:szCs w:val="24"/>
        </w:rPr>
        <w:t xml:space="preserve"> drop off.</w:t>
      </w:r>
    </w:p>
    <w:p w14:paraId="3796A6B2" w14:textId="5E1FD577" w:rsidR="004A0C58" w:rsidRPr="003E35D1" w:rsidRDefault="004A0C58" w:rsidP="004A0C58">
      <w:pPr>
        <w:pStyle w:val="ListParagraph"/>
        <w:numPr>
          <w:ilvl w:val="0"/>
          <w:numId w:val="1"/>
        </w:num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Bank Transfer (preferred) </w:t>
      </w:r>
    </w:p>
    <w:p w14:paraId="262AEBB5" w14:textId="77777777" w:rsidR="003E35D1" w:rsidRDefault="003E35D1" w:rsidP="003E35D1">
      <w:pPr>
        <w:pStyle w:val="ListParagraph"/>
        <w:rPr>
          <w:rFonts w:ascii="Amasis MT Pro Medium" w:hAnsi="Amasis MT Pro Medium"/>
          <w:noProof/>
        </w:rPr>
      </w:pPr>
    </w:p>
    <w:p w14:paraId="064D31B7" w14:textId="37F3FC82" w:rsidR="003E35D1" w:rsidRDefault="003E35D1" w:rsidP="003E35D1">
      <w:pPr>
        <w:pStyle w:val="ListParagraph"/>
        <w:rPr>
          <w:rFonts w:ascii="Amasis MT Pro Medium" w:hAnsi="Amasis MT Pro Medium"/>
          <w:noProof/>
        </w:rPr>
      </w:pPr>
      <w:r>
        <w:rPr>
          <w:rFonts w:ascii="Amasis MT Pro Medium" w:hAnsi="Amasis MT Pro Medium"/>
          <w:noProof/>
        </w:rPr>
        <w:t>Name: M Calderbank</w:t>
      </w:r>
    </w:p>
    <w:p w14:paraId="674745E7" w14:textId="5E10A0E1" w:rsidR="003E35D1" w:rsidRDefault="003E35D1" w:rsidP="003E35D1">
      <w:pPr>
        <w:pStyle w:val="ListParagraph"/>
        <w:rPr>
          <w:rFonts w:ascii="Amasis MT Pro Medium" w:hAnsi="Amasis MT Pro Medium"/>
          <w:noProof/>
        </w:rPr>
      </w:pPr>
      <w:r>
        <w:rPr>
          <w:rFonts w:ascii="Amasis MT Pro Medium" w:hAnsi="Amasis MT Pro Medium"/>
          <w:noProof/>
        </w:rPr>
        <w:t>Sort Code: 05-05-40</w:t>
      </w:r>
    </w:p>
    <w:p w14:paraId="3EF8CB0E" w14:textId="5354AC48" w:rsidR="003E35D1" w:rsidRDefault="003E35D1" w:rsidP="003E35D1">
      <w:pPr>
        <w:pStyle w:val="ListParagraph"/>
        <w:rPr>
          <w:rFonts w:ascii="Amasis MT Pro Medium" w:hAnsi="Amasis MT Pro Medium"/>
          <w:noProof/>
        </w:rPr>
      </w:pPr>
      <w:r>
        <w:rPr>
          <w:rFonts w:ascii="Amasis MT Pro Medium" w:hAnsi="Amasis MT Pro Medium"/>
          <w:noProof/>
        </w:rPr>
        <w:t>Account No: 34234916</w:t>
      </w:r>
    </w:p>
    <w:p w14:paraId="72621607" w14:textId="77777777" w:rsidR="003E35D1" w:rsidRPr="003E35D1" w:rsidRDefault="003E35D1" w:rsidP="003E35D1">
      <w:pPr>
        <w:pStyle w:val="ListParagraph"/>
        <w:rPr>
          <w:rFonts w:ascii="Amasis MT Pro Medium" w:hAnsi="Amasis MT Pro Medium"/>
          <w:sz w:val="24"/>
          <w:szCs w:val="24"/>
        </w:rPr>
      </w:pPr>
    </w:p>
    <w:p w14:paraId="7640E1F3" w14:textId="0D65B50F" w:rsidR="00367FE9" w:rsidRDefault="004A0C58" w:rsidP="004A0C58">
      <w:pPr>
        <w:pStyle w:val="ListParagraph"/>
        <w:numPr>
          <w:ilvl w:val="0"/>
          <w:numId w:val="1"/>
        </w:num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Cash</w:t>
      </w:r>
      <w:r w:rsidR="00BE7207">
        <w:rPr>
          <w:rFonts w:ascii="Harrington" w:hAnsi="Harrington"/>
          <w:sz w:val="24"/>
          <w:szCs w:val="24"/>
        </w:rPr>
        <w:t>.</w:t>
      </w:r>
    </w:p>
    <w:p w14:paraId="5707B14A" w14:textId="421A11A8" w:rsidR="004A0C58" w:rsidRDefault="004A0C58" w:rsidP="004A0C58">
      <w:pPr>
        <w:rPr>
          <w:rFonts w:ascii="Harrington" w:hAnsi="Harrington"/>
          <w:sz w:val="24"/>
          <w:szCs w:val="24"/>
        </w:rPr>
      </w:pPr>
    </w:p>
    <w:p w14:paraId="7D242B06" w14:textId="2B2419BA" w:rsidR="004A0C58" w:rsidRDefault="004A0C58" w:rsidP="004A0C58">
      <w:pPr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>Please Note:</w:t>
      </w:r>
    </w:p>
    <w:p w14:paraId="22FBC1F9" w14:textId="184F28C9" w:rsidR="004A0C58" w:rsidRDefault="004A0C58" w:rsidP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Additional £10 on all public holidays except for Christmas period:</w:t>
      </w:r>
    </w:p>
    <w:p w14:paraId="2FDC54BA" w14:textId="6153E2AA" w:rsidR="004A0C58" w:rsidRDefault="004A0C58" w:rsidP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Double charges for Christmas Eve, Christmas Day, Boxing Day, New Year’s Eve &amp; New Year’s Day.</w:t>
      </w:r>
      <w:r w:rsidR="00A81FCA">
        <w:rPr>
          <w:rFonts w:ascii="Harrington" w:hAnsi="Harrington"/>
          <w:sz w:val="24"/>
          <w:szCs w:val="24"/>
        </w:rPr>
        <w:t xml:space="preserve"> 25% due on day of booking – non refundable.</w:t>
      </w:r>
    </w:p>
    <w:p w14:paraId="2D1347CC" w14:textId="47CC29A3" w:rsidR="004A0C58" w:rsidRDefault="004A0C58" w:rsidP="004A0C58">
      <w:pPr>
        <w:rPr>
          <w:rFonts w:ascii="Harrington" w:hAnsi="Harrington"/>
          <w:sz w:val="24"/>
          <w:szCs w:val="24"/>
        </w:rPr>
      </w:pPr>
    </w:p>
    <w:p w14:paraId="7E66277B" w14:textId="7AD0EC08" w:rsidR="000A1424" w:rsidRDefault="000A1424" w:rsidP="004A0C58">
      <w:pPr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>Cancellation:</w:t>
      </w:r>
    </w:p>
    <w:p w14:paraId="3BFBDE8D" w14:textId="4651CD1E" w:rsidR="000A1424" w:rsidRDefault="000A1424" w:rsidP="004A0C58">
      <w:pPr>
        <w:rPr>
          <w:rFonts w:ascii="Harrington" w:hAnsi="Harrington"/>
          <w:sz w:val="24"/>
          <w:szCs w:val="24"/>
        </w:rPr>
      </w:pPr>
      <w:bookmarkStart w:id="0" w:name="_Hlk100594082"/>
      <w:r>
        <w:rPr>
          <w:rFonts w:ascii="Harrington" w:hAnsi="Harrington"/>
          <w:sz w:val="24"/>
          <w:szCs w:val="24"/>
        </w:rPr>
        <w:t>Cancellation within 24hrs you will be charged full cost of stay.</w:t>
      </w:r>
    </w:p>
    <w:p w14:paraId="4B36CCCB" w14:textId="1D1E6775" w:rsidR="000A1424" w:rsidRDefault="000A1424" w:rsidP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 xml:space="preserve">Cancellation between </w:t>
      </w:r>
      <w:r w:rsidR="00271140">
        <w:rPr>
          <w:rFonts w:ascii="Harrington" w:hAnsi="Harrington"/>
          <w:sz w:val="24"/>
          <w:szCs w:val="24"/>
        </w:rPr>
        <w:t>7</w:t>
      </w:r>
      <w:r>
        <w:rPr>
          <w:rFonts w:ascii="Harrington" w:hAnsi="Harrington"/>
          <w:sz w:val="24"/>
          <w:szCs w:val="24"/>
        </w:rPr>
        <w:t xml:space="preserve"> days and 24hrs will be charged 50%</w:t>
      </w:r>
    </w:p>
    <w:p w14:paraId="388319B2" w14:textId="2D4FCB5C" w:rsidR="000A1424" w:rsidRDefault="000A1424" w:rsidP="004A0C58">
      <w:pPr>
        <w:rPr>
          <w:rFonts w:ascii="Harrington" w:hAnsi="Harrington"/>
          <w:sz w:val="24"/>
          <w:szCs w:val="24"/>
        </w:rPr>
      </w:pPr>
      <w:r>
        <w:rPr>
          <w:rFonts w:ascii="Harrington" w:hAnsi="Harrington"/>
          <w:sz w:val="24"/>
          <w:szCs w:val="24"/>
        </w:rPr>
        <w:t>10% deposit required at booking (non-refundable)</w:t>
      </w:r>
      <w:bookmarkEnd w:id="0"/>
      <w:r w:rsidR="00A81FCA">
        <w:rPr>
          <w:rFonts w:ascii="Harrington" w:hAnsi="Harrington"/>
          <w:sz w:val="24"/>
          <w:szCs w:val="24"/>
        </w:rPr>
        <w:t xml:space="preserve"> except for day booking which is total cost of day or half day bookings.  These may be transferable depending on occupancy and taken within 3 months.</w:t>
      </w:r>
      <w:r w:rsidR="00A979FD">
        <w:rPr>
          <w:rFonts w:ascii="Harrington" w:hAnsi="Harrington"/>
          <w:sz w:val="24"/>
          <w:szCs w:val="24"/>
        </w:rPr>
        <w:t xml:space="preserve"> Also Bank holidays is 25% of total stay.</w:t>
      </w:r>
    </w:p>
    <w:p w14:paraId="02CF5631" w14:textId="77777777" w:rsidR="000A1424" w:rsidRPr="000A1424" w:rsidRDefault="000A1424" w:rsidP="004A0C58">
      <w:pPr>
        <w:rPr>
          <w:rFonts w:ascii="Harrington" w:hAnsi="Harrington"/>
          <w:sz w:val="24"/>
          <w:szCs w:val="24"/>
        </w:rPr>
      </w:pPr>
    </w:p>
    <w:p w14:paraId="02503202" w14:textId="72C3C932" w:rsidR="004A0C58" w:rsidRDefault="004A0C58" w:rsidP="004A0C58">
      <w:pPr>
        <w:rPr>
          <w:rFonts w:ascii="Harrington" w:hAnsi="Harrington"/>
          <w:b/>
          <w:bCs/>
          <w:sz w:val="28"/>
          <w:szCs w:val="28"/>
        </w:rPr>
      </w:pPr>
      <w:r>
        <w:rPr>
          <w:rFonts w:ascii="Harrington" w:hAnsi="Harrington"/>
          <w:b/>
          <w:bCs/>
          <w:sz w:val="28"/>
          <w:szCs w:val="28"/>
        </w:rPr>
        <w:t>Contact:</w:t>
      </w:r>
    </w:p>
    <w:p w14:paraId="5C0A6BC3" w14:textId="20E83595" w:rsidR="004A0C58" w:rsidRDefault="004A0C58" w:rsidP="004A0C58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Mobile</w:t>
      </w:r>
      <w:r w:rsidR="00CC4028">
        <w:rPr>
          <w:rFonts w:ascii="Harrington" w:hAnsi="Harrington"/>
          <w:sz w:val="28"/>
          <w:szCs w:val="28"/>
        </w:rPr>
        <w:t>: 07795364925</w:t>
      </w:r>
    </w:p>
    <w:p w14:paraId="075C5293" w14:textId="4915214A" w:rsidR="000A1424" w:rsidRDefault="000A1424" w:rsidP="004A0C58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Email: calderbank7@aol.co.uk</w:t>
      </w:r>
    </w:p>
    <w:p w14:paraId="13DDE8DF" w14:textId="5D3DE39B" w:rsidR="00CC4028" w:rsidRDefault="00CC4028" w:rsidP="004A0C58">
      <w:pPr>
        <w:rPr>
          <w:rFonts w:ascii="Harrington" w:hAnsi="Harrington"/>
          <w:sz w:val="28"/>
          <w:szCs w:val="28"/>
        </w:rPr>
      </w:pPr>
      <w:r>
        <w:rPr>
          <w:rFonts w:ascii="Harrington" w:hAnsi="Harrington"/>
          <w:sz w:val="28"/>
          <w:szCs w:val="28"/>
        </w:rPr>
        <w:t>Address: 7 Mutchetts Close, Watford WD25 9TS</w:t>
      </w:r>
    </w:p>
    <w:p w14:paraId="29CB1658" w14:textId="1C8000A0" w:rsidR="00CD5411" w:rsidRDefault="00CD5411" w:rsidP="004A0C58">
      <w:pPr>
        <w:rPr>
          <w:rFonts w:ascii="Harrington" w:hAnsi="Harrington"/>
          <w:sz w:val="28"/>
          <w:szCs w:val="28"/>
        </w:rPr>
      </w:pPr>
    </w:p>
    <w:p w14:paraId="75A4AFD8" w14:textId="77AC8F60" w:rsidR="00CD5411" w:rsidRPr="003505E7" w:rsidRDefault="00CD5411" w:rsidP="004A0C58">
      <w:pPr>
        <w:rPr>
          <w:rFonts w:ascii="Baskerville Old Face" w:hAnsi="Baskerville Old Face"/>
          <w:sz w:val="24"/>
          <w:szCs w:val="24"/>
        </w:rPr>
      </w:pPr>
      <w:r w:rsidRPr="003505E7">
        <w:rPr>
          <w:rFonts w:ascii="Baskerville Old Face" w:hAnsi="Baskerville Old Face"/>
          <w:sz w:val="24"/>
          <w:szCs w:val="24"/>
        </w:rPr>
        <w:t>We are fully insured by Pet Business Insurance.  Fully qualified first aid for dogs with additional training for brachycephalic breeds.</w:t>
      </w:r>
      <w:r w:rsidR="00A81FCA">
        <w:rPr>
          <w:rFonts w:ascii="Baskerville Old Face" w:hAnsi="Baskerville Old Face"/>
          <w:sz w:val="24"/>
          <w:szCs w:val="24"/>
        </w:rPr>
        <w:t xml:space="preserve"> Enhanced DBS.</w:t>
      </w:r>
    </w:p>
    <w:sectPr w:rsidR="00CD5411" w:rsidRPr="003505E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D238F" w14:textId="77777777" w:rsidR="00C568E8" w:rsidRDefault="00C568E8" w:rsidP="00F11CBC">
      <w:pPr>
        <w:spacing w:after="0" w:line="240" w:lineRule="auto"/>
      </w:pPr>
      <w:r>
        <w:separator/>
      </w:r>
    </w:p>
  </w:endnote>
  <w:endnote w:type="continuationSeparator" w:id="0">
    <w:p w14:paraId="21C121CE" w14:textId="77777777" w:rsidR="00C568E8" w:rsidRDefault="00C568E8" w:rsidP="00F1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408C" w14:textId="5C8111B9" w:rsidR="00F11CBC" w:rsidRDefault="00F11CBC" w:rsidP="00F11CBC">
    <w:pPr>
      <w:pStyle w:val="Footer"/>
      <w:jc w:val="center"/>
    </w:pPr>
    <w:r>
      <w:rPr>
        <w:rFonts w:cstheme="minorHAnsi"/>
      </w:rPr>
      <w:t>©</w:t>
    </w:r>
    <w:r w:rsidR="00790C8B">
      <w:rPr>
        <w:rFonts w:cstheme="minorHAnsi"/>
      </w:rPr>
      <w:t>2022</w:t>
    </w:r>
    <w:r>
      <w:t xml:space="preserve">Pug and Little Paws Boarding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80E9" w14:textId="77777777" w:rsidR="00C568E8" w:rsidRDefault="00C568E8" w:rsidP="00F11CBC">
      <w:pPr>
        <w:spacing w:after="0" w:line="240" w:lineRule="auto"/>
      </w:pPr>
      <w:r>
        <w:separator/>
      </w:r>
    </w:p>
  </w:footnote>
  <w:footnote w:type="continuationSeparator" w:id="0">
    <w:p w14:paraId="0FF5BC84" w14:textId="77777777" w:rsidR="00C568E8" w:rsidRDefault="00C568E8" w:rsidP="00F1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6A2C" w14:textId="10CB1656" w:rsidR="0034000F" w:rsidRDefault="0034000F" w:rsidP="0034000F">
    <w:pPr>
      <w:pStyle w:val="Header"/>
      <w:jc w:val="right"/>
    </w:pPr>
    <w:r>
      <w:t>August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012"/>
    <w:multiLevelType w:val="hybridMultilevel"/>
    <w:tmpl w:val="2AA2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cWA02tMBuRLPrgWi7FzosRWPqWADTJX+W+c8TaHi2jxm6EfhDkLzqx8XaV3NT3tfNKPk65XHNH4DibL6lxEbQ==" w:salt="fNHjxV4ZrjuTyBougrGnc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E3"/>
    <w:rsid w:val="00002F78"/>
    <w:rsid w:val="000220C0"/>
    <w:rsid w:val="000A1424"/>
    <w:rsid w:val="00114114"/>
    <w:rsid w:val="00271140"/>
    <w:rsid w:val="0034000F"/>
    <w:rsid w:val="003505E7"/>
    <w:rsid w:val="00367FE9"/>
    <w:rsid w:val="003E35D1"/>
    <w:rsid w:val="00403352"/>
    <w:rsid w:val="0047018C"/>
    <w:rsid w:val="004A0C58"/>
    <w:rsid w:val="00650E94"/>
    <w:rsid w:val="00732A5E"/>
    <w:rsid w:val="00790C8B"/>
    <w:rsid w:val="00881DA7"/>
    <w:rsid w:val="00A81FCA"/>
    <w:rsid w:val="00A979FD"/>
    <w:rsid w:val="00B227FE"/>
    <w:rsid w:val="00B72B4F"/>
    <w:rsid w:val="00BE7207"/>
    <w:rsid w:val="00C2515A"/>
    <w:rsid w:val="00C347A8"/>
    <w:rsid w:val="00C568E8"/>
    <w:rsid w:val="00C8359A"/>
    <w:rsid w:val="00CA306E"/>
    <w:rsid w:val="00CC4028"/>
    <w:rsid w:val="00CD5411"/>
    <w:rsid w:val="00CE6FBA"/>
    <w:rsid w:val="00CF027A"/>
    <w:rsid w:val="00ED67D0"/>
    <w:rsid w:val="00F0643A"/>
    <w:rsid w:val="00F10AE3"/>
    <w:rsid w:val="00F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75BED"/>
  <w15:chartTrackingRefBased/>
  <w15:docId w15:val="{269A11DE-43F6-4B21-ADAB-66C3B59D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1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CBC"/>
  </w:style>
  <w:style w:type="paragraph" w:styleId="Footer">
    <w:name w:val="footer"/>
    <w:basedOn w:val="Normal"/>
    <w:link w:val="FooterChar"/>
    <w:uiPriority w:val="99"/>
    <w:unhideWhenUsed/>
    <w:rsid w:val="00F11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1769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Duke-Cohan</dc:creator>
  <cp:keywords/>
  <dc:description/>
  <cp:lastModifiedBy>Mireya Duke-Cohan</cp:lastModifiedBy>
  <cp:revision>2</cp:revision>
  <cp:lastPrinted>2022-04-22T11:00:00Z</cp:lastPrinted>
  <dcterms:created xsi:type="dcterms:W3CDTF">2022-08-04T10:08:00Z</dcterms:created>
  <dcterms:modified xsi:type="dcterms:W3CDTF">2022-08-04T10:08:00Z</dcterms:modified>
</cp:coreProperties>
</file>